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HONG KONG AIR CADET CORPS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Aviation Education Wing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No.8 QAIC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 – to be completed by applicant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Personal Particulars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6030"/>
        <w:tblGridChange w:id="0">
          <w:tblGrid>
            <w:gridCol w:w="2595"/>
            <w:gridCol w:w="603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Chinese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735"/>
        <w:gridCol w:w="1740"/>
        <w:tblGridChange w:id="0">
          <w:tblGrid>
            <w:gridCol w:w="2010"/>
            <w:gridCol w:w="1425"/>
            <w:gridCol w:w="3735"/>
            <w:gridCol w:w="17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Promotion Date (Rank)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Achievement Date (Classification)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Aviation Exposure (Select as appropriate)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6825"/>
        <w:gridCol w:w="1545"/>
        <w:tblGridChange w:id="0">
          <w:tblGrid>
            <w:gridCol w:w="540"/>
            <w:gridCol w:w="6825"/>
            <w:gridCol w:w="15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Exposure (*delete as appropriate)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Cathay Dragon Aviation Certificate Programme or its predecessor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Glider Introductory Course / Scholarship*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 Kingbird Local / Overseas Session*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Self-experience in Flight Simulator Softwares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Exposure (Please specify: _________________________)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II – to be completed by applicant’s unit commander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Referee Particulars</w:t>
      </w:r>
    </w:p>
    <w:tbl>
      <w:tblPr>
        <w:tblStyle w:val="Table4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5880"/>
        <w:tblGridChange w:id="0">
          <w:tblGrid>
            <w:gridCol w:w="2730"/>
            <w:gridCol w:w="58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Referee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(Phone/Email)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Recommendation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recommend the applicant for QAIC? Please elaborate the reasons as appropriate.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Reminder for applicants</w:t>
      </w:r>
    </w:p>
    <w:p w:rsidR="00000000" w:rsidDel="00000000" w:rsidP="00000000" w:rsidRDefault="00000000" w:rsidRPr="00000000" w14:paraId="0000004A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members should complete the attached application form and return it by email (address: hkacc.qaic@gmail.com) on or before 2359 hrs on 30 Aug 2025 via their OC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840" w:hanging="4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  <w:tab/>
        <w:t xml:space="preserve">Incomplete applications or applications not following the instructions may not be considered.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